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Project launch brief</w:t>
      </w:r>
    </w:p>
    <w:p>
      <w:pPr>
        <w:spacing w:after="180" w:line="285"/>
      </w:pPr>
      <w:r>
        <w:t xml:space="preserve">The team is preparing a new customer welcome pack. This brief sets out the agreed scope and the next review.</w:t>
      </w:r>
    </w:p>
    <w:p>
      <w:pPr>
        <w:pStyle w:val="Heading1"/>
      </w:pPr>
      <w:r>
        <w:t xml:space="preserve">Project scope</w:t>
      </w:r>
    </w:p>
    <w:p>
      <w:pPr>
        <w:spacing w:after="180" w:line="285"/>
      </w:pPr>
      <w:r>
        <w:t xml:space="preserve">Prepare a welcome email, a short product guide and a delivery checklist. Use clear language and keep the existing product names.</w:t>
      </w:r>
    </w:p>
    <w:p>
      <w:pPr>
        <w:pStyle w:val="Heading1"/>
      </w:pPr>
      <w:r>
        <w:t xml:space="preserve">Review plan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%"/>
            <w:shd w:fill="0D1B2A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Deliverable</w:t>
            </w:r>
          </w:p>
        </w:tc>
        <w:tc>
          <w:tcPr>
            <w:tcW w:type="pct" w:w="33.33%"/>
            <w:shd w:fill="0D1B2A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pct" w:w="33.33%"/>
            <w:shd w:fill="0D1B2A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Review day</w:t>
            </w:r>
          </w:p>
        </w:tc>
      </w:tr>
      <w:tr>
        <w:trPr>
          <w:tblHeader w:val="false"/>
        </w:trPr>
        <w:tc>
          <w:tcPr>
            <w:tcW w:type="pct" w:w="33.33%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0D1B2A"/>
              </w:rPr>
              <w:t xml:space="preserve">Welcome email</w:t>
            </w:r>
          </w:p>
        </w:tc>
        <w:tc>
          <w:tcPr>
            <w:tcW w:type="pct" w:w="33.33%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0D1B2A"/>
              </w:rPr>
              <w:t xml:space="preserve">Content team</w:t>
            </w:r>
          </w:p>
        </w:tc>
        <w:tc>
          <w:tcPr>
            <w:tcW w:type="pct" w:w="33.33%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0D1B2A"/>
              </w:rPr>
              <w:t xml:space="preserve">Monday</w:t>
            </w:r>
          </w:p>
        </w:tc>
      </w:tr>
      <w:tr>
        <w:trPr>
          <w:tblHeader w:val="false"/>
        </w:trPr>
        <w:tc>
          <w:tcPr>
            <w:tcW w:type="pct" w:w="33.33%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0D1B2A"/>
              </w:rPr>
              <w:t xml:space="preserve">Product guide</w:t>
            </w:r>
          </w:p>
        </w:tc>
        <w:tc>
          <w:tcPr>
            <w:tcW w:type="pct" w:w="33.33%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0D1B2A"/>
              </w:rPr>
              <w:t xml:space="preserve">Product team</w:t>
            </w:r>
          </w:p>
        </w:tc>
        <w:tc>
          <w:tcPr>
            <w:tcW w:type="pct" w:w="33.33%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0D1B2A"/>
              </w:rPr>
              <w:t xml:space="preserve">Wednesday</w:t>
            </w:r>
          </w:p>
        </w:tc>
      </w:tr>
      <w:tr>
        <w:trPr>
          <w:tblHeader w:val="false"/>
        </w:trPr>
        <w:tc>
          <w:tcPr>
            <w:tcW w:type="pct" w:w="33.33%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0D1B2A"/>
              </w:rPr>
              <w:t xml:space="preserve">Delivery checklist</w:t>
            </w:r>
          </w:p>
        </w:tc>
        <w:tc>
          <w:tcPr>
            <w:tcW w:type="pct" w:w="33.33%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0D1B2A"/>
              </w:rPr>
              <w:t xml:space="preserve">Operations team</w:t>
            </w:r>
          </w:p>
        </w:tc>
        <w:tc>
          <w:tcPr>
            <w:tcW w:type="pct" w:w="33.33%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 w:val="false"/>
                <w:bCs w:val="false"/>
                <w:color w:val="0D1B2A"/>
              </w:rPr>
              <w:t xml:space="preserve">Friday</w:t>
            </w:r>
          </w:p>
        </w:tc>
      </w:tr>
    </w:tbl>
    <w:p>
      <w:pPr>
        <w:pStyle w:val="Heading1"/>
        <w:spacing w:before="320"/>
      </w:pPr>
      <w:r>
        <w:t xml:space="preserve">Next steps</w:t>
      </w:r>
    </w:p>
    <w:p>
      <w:pPr>
        <w:spacing w:after="180" w:line="285"/>
      </w:pPr>
      <w:r>
        <w:t xml:space="preserve">Each owner will review their draft before the weekly meeting. Record any changes in the shared project folder and confirm when the final files are ready.</w:t>
      </w:r>
    </w:p>
    <w:sectPr>
      <w:pgSz w:w="12240" w:h="15840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D1B2A"/>
        <w:sz w:val="23"/>
        <w:szCs w:val="23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30"/>
    </w:pPr>
    <w:rPr>
      <w:color w:val="000000"/>
      <w:sz w:val="46"/>
      <w:szCs w:val="46"/>
    </w:rPr>
  </w:style>
  <w:style w:type="paragraph" w:styleId="Heading1">
    <w:name w:val="heading 1"/>
    <w:basedOn w:val="Normal"/>
    <w:pPr>
      <w:spacing w:after="160" w:before="260"/>
    </w:pPr>
    <w:rPr>
      <w:b/>
      <w:bCs/>
      <w:color w:val="000000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launch brief</dc:title>
  <dc:creator>Corporate Translate</dc:creator>
  <cp:lastModifiedBy>Un-named</cp:lastModifiedBy>
  <cp:revision>1</cp:revision>
  <dcterms:created xsi:type="dcterms:W3CDTF">2026-10-01T11:13:19.514Z</dcterms:created>
  <dcterms:modified xsi:type="dcterms:W3CDTF">2026-10-01T11:13:19.514Z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